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947" w:rsidRDefault="00D64947" w:rsidP="00B7120B">
      <w:pPr>
        <w:spacing w:line="312" w:lineRule="auto"/>
        <w:jc w:val="center"/>
        <w:rPr>
          <w:sz w:val="36"/>
        </w:rPr>
      </w:pPr>
      <w:r w:rsidRPr="00D64947">
        <w:rPr>
          <w:rFonts w:hint="eastAsia"/>
          <w:sz w:val="36"/>
        </w:rPr>
        <w:t>关于</w:t>
      </w:r>
      <w:r w:rsidRPr="00D64947">
        <w:rPr>
          <w:rFonts w:hint="eastAsia"/>
          <w:sz w:val="36"/>
        </w:rPr>
        <w:t>2018</w:t>
      </w:r>
      <w:r w:rsidRPr="00D64947">
        <w:rPr>
          <w:rFonts w:hint="eastAsia"/>
          <w:sz w:val="36"/>
        </w:rPr>
        <w:t>年</w:t>
      </w:r>
      <w:r w:rsidR="00BB361F" w:rsidRPr="00BB361F">
        <w:rPr>
          <w:rFonts w:hint="eastAsia"/>
          <w:sz w:val="36"/>
        </w:rPr>
        <w:t>广东省</w:t>
      </w:r>
      <w:r w:rsidRPr="00D64947">
        <w:rPr>
          <w:rFonts w:hint="eastAsia"/>
          <w:sz w:val="36"/>
        </w:rPr>
        <w:t>临床检验中心开展“临床检验专业</w:t>
      </w:r>
      <w:r w:rsidR="007F058D">
        <w:rPr>
          <w:rFonts w:hint="eastAsia"/>
          <w:sz w:val="36"/>
        </w:rPr>
        <w:t>参考区间”室间质量调查</w:t>
      </w:r>
      <w:r w:rsidRPr="00D64947">
        <w:rPr>
          <w:rFonts w:hint="eastAsia"/>
          <w:sz w:val="36"/>
        </w:rPr>
        <w:t>的通知</w:t>
      </w:r>
    </w:p>
    <w:p w:rsidR="006C44B1" w:rsidRPr="00BB65BD" w:rsidRDefault="006C44B1" w:rsidP="00E818B6">
      <w:pPr>
        <w:spacing w:beforeLines="50" w:line="312" w:lineRule="auto"/>
        <w:jc w:val="left"/>
        <w:rPr>
          <w:sz w:val="24"/>
          <w:szCs w:val="24"/>
        </w:rPr>
      </w:pPr>
    </w:p>
    <w:p w:rsidR="00C2692C" w:rsidRDefault="00C2692C" w:rsidP="00C2692C">
      <w:pPr>
        <w:spacing w:line="312" w:lineRule="auto"/>
        <w:ind w:firstLineChars="200" w:firstLine="480"/>
        <w:rPr>
          <w:sz w:val="24"/>
          <w:szCs w:val="24"/>
        </w:rPr>
      </w:pPr>
      <w:r w:rsidRPr="00207DE1">
        <w:rPr>
          <w:rFonts w:hint="eastAsia"/>
          <w:sz w:val="24"/>
          <w:szCs w:val="24"/>
        </w:rPr>
        <w:t>根据</w:t>
      </w:r>
      <w:r>
        <w:rPr>
          <w:rFonts w:hint="eastAsia"/>
          <w:sz w:val="24"/>
          <w:szCs w:val="24"/>
        </w:rPr>
        <w:t>国家卫生健康委（原</w:t>
      </w:r>
      <w:r w:rsidRPr="00207DE1">
        <w:rPr>
          <w:rFonts w:hint="eastAsia"/>
          <w:sz w:val="24"/>
          <w:szCs w:val="24"/>
        </w:rPr>
        <w:t>国家卫生计生委</w:t>
      </w:r>
      <w:r>
        <w:rPr>
          <w:rFonts w:hint="eastAsia"/>
          <w:sz w:val="24"/>
          <w:szCs w:val="24"/>
        </w:rPr>
        <w:t>）</w:t>
      </w:r>
      <w:r w:rsidRPr="00207DE1">
        <w:rPr>
          <w:rFonts w:hint="eastAsia"/>
          <w:sz w:val="24"/>
          <w:szCs w:val="24"/>
        </w:rPr>
        <w:t>《</w:t>
      </w:r>
      <w:r w:rsidRPr="006E00C7">
        <w:rPr>
          <w:rFonts w:hint="eastAsia"/>
          <w:sz w:val="24"/>
          <w:szCs w:val="24"/>
        </w:rPr>
        <w:t>WS/T 402-2012</w:t>
      </w:r>
      <w:r>
        <w:rPr>
          <w:rFonts w:hint="eastAsia"/>
          <w:sz w:val="24"/>
          <w:szCs w:val="24"/>
        </w:rPr>
        <w:t xml:space="preserve"> </w:t>
      </w:r>
      <w:r w:rsidRPr="006E00C7">
        <w:rPr>
          <w:rFonts w:hint="eastAsia"/>
          <w:sz w:val="24"/>
          <w:szCs w:val="24"/>
        </w:rPr>
        <w:t>临床实验室检验项目参考区间的制定</w:t>
      </w:r>
      <w:r w:rsidRPr="00207DE1">
        <w:rPr>
          <w:rFonts w:hint="eastAsia"/>
          <w:sz w:val="24"/>
          <w:szCs w:val="24"/>
        </w:rPr>
        <w:t>》（</w:t>
      </w:r>
      <w:proofErr w:type="gramStart"/>
      <w:r w:rsidRPr="006E00C7">
        <w:rPr>
          <w:rFonts w:hint="eastAsia"/>
          <w:sz w:val="24"/>
          <w:szCs w:val="24"/>
        </w:rPr>
        <w:t>卫通〔</w:t>
      </w:r>
      <w:r w:rsidRPr="006E00C7">
        <w:rPr>
          <w:rFonts w:hint="eastAsia"/>
          <w:sz w:val="24"/>
          <w:szCs w:val="24"/>
        </w:rPr>
        <w:t>2012</w:t>
      </w:r>
      <w:r w:rsidRPr="006E00C7">
        <w:rPr>
          <w:rFonts w:hint="eastAsia"/>
          <w:sz w:val="24"/>
          <w:szCs w:val="24"/>
        </w:rPr>
        <w:t>〕</w:t>
      </w:r>
      <w:proofErr w:type="gramEnd"/>
      <w:r w:rsidRPr="006E00C7">
        <w:rPr>
          <w:rFonts w:hint="eastAsia"/>
          <w:sz w:val="24"/>
          <w:szCs w:val="24"/>
        </w:rPr>
        <w:t>22</w:t>
      </w:r>
      <w:r w:rsidRPr="006E00C7">
        <w:rPr>
          <w:rFonts w:hint="eastAsia"/>
          <w:sz w:val="24"/>
          <w:szCs w:val="24"/>
        </w:rPr>
        <w:t>号</w:t>
      </w:r>
      <w:r w:rsidRPr="00207DE1"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的</w:t>
      </w:r>
      <w:r w:rsidRPr="00207DE1">
        <w:rPr>
          <w:rFonts w:hint="eastAsia"/>
          <w:sz w:val="24"/>
          <w:szCs w:val="24"/>
        </w:rPr>
        <w:t>精神与要求，进一步落实</w:t>
      </w:r>
      <w:r w:rsidRPr="00BB65BD">
        <w:rPr>
          <w:rFonts w:hint="eastAsia"/>
          <w:sz w:val="24"/>
          <w:szCs w:val="24"/>
        </w:rPr>
        <w:t>WS/T404-2012</w:t>
      </w:r>
      <w:r w:rsidRPr="00BB65BD">
        <w:rPr>
          <w:rFonts w:hint="eastAsia"/>
          <w:sz w:val="24"/>
          <w:szCs w:val="24"/>
        </w:rPr>
        <w:t>、</w:t>
      </w:r>
      <w:r w:rsidRPr="00BB65BD">
        <w:rPr>
          <w:rFonts w:hint="eastAsia"/>
          <w:sz w:val="24"/>
          <w:szCs w:val="24"/>
        </w:rPr>
        <w:t>WS/T405-2012</w:t>
      </w:r>
      <w:r w:rsidRPr="00BB65BD">
        <w:rPr>
          <w:rFonts w:hint="eastAsia"/>
          <w:sz w:val="24"/>
          <w:szCs w:val="24"/>
        </w:rPr>
        <w:t>等血细胞分析及常用生化检验项目的参考区间等</w:t>
      </w:r>
      <w:r>
        <w:rPr>
          <w:rFonts w:hint="eastAsia"/>
          <w:sz w:val="24"/>
          <w:szCs w:val="24"/>
        </w:rPr>
        <w:t>的实施</w:t>
      </w:r>
      <w:r w:rsidRPr="00207DE1">
        <w:rPr>
          <w:rFonts w:hint="eastAsia"/>
          <w:sz w:val="24"/>
          <w:szCs w:val="24"/>
        </w:rPr>
        <w:t>，</w:t>
      </w:r>
      <w:r w:rsidRPr="00BB65BD">
        <w:rPr>
          <w:rFonts w:hint="eastAsia"/>
          <w:sz w:val="24"/>
          <w:szCs w:val="24"/>
        </w:rPr>
        <w:t>卫生部临床检验中心</w:t>
      </w:r>
      <w:r>
        <w:rPr>
          <w:rFonts w:hint="eastAsia"/>
          <w:sz w:val="24"/>
          <w:szCs w:val="24"/>
        </w:rPr>
        <w:t>自</w:t>
      </w:r>
      <w:r w:rsidRPr="00BB65BD">
        <w:rPr>
          <w:rFonts w:hint="eastAsia"/>
          <w:sz w:val="24"/>
          <w:szCs w:val="24"/>
        </w:rPr>
        <w:t>2018</w:t>
      </w:r>
      <w:r w:rsidRPr="00BB65BD"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7</w:t>
      </w:r>
      <w:r w:rsidRPr="00BB65BD"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开始，陆续</w:t>
      </w:r>
      <w:r w:rsidRPr="00BB65BD">
        <w:rPr>
          <w:rFonts w:hint="eastAsia"/>
          <w:sz w:val="24"/>
          <w:szCs w:val="24"/>
        </w:rPr>
        <w:t>组织全国各省级临床检验中心同步开</w:t>
      </w:r>
      <w:r w:rsidRPr="00102E8D">
        <w:rPr>
          <w:rFonts w:hint="eastAsia"/>
          <w:sz w:val="24"/>
          <w:szCs w:val="24"/>
        </w:rPr>
        <w:t>展临床</w:t>
      </w:r>
      <w:r w:rsidRPr="00EC3329">
        <w:rPr>
          <w:rFonts w:hint="eastAsia"/>
          <w:sz w:val="24"/>
          <w:szCs w:val="24"/>
        </w:rPr>
        <w:t>检验专业（内分泌、肿瘤标志物、心肌标志物、全血细胞计数、凝血检测、脑脊液生化、常规化学、干化学、特殊蛋白、糖化血红蛋白、同型半胱氨酸、</w:t>
      </w:r>
      <w:proofErr w:type="gramStart"/>
      <w:r w:rsidRPr="00EC3329">
        <w:rPr>
          <w:rFonts w:hint="eastAsia"/>
          <w:sz w:val="24"/>
          <w:szCs w:val="24"/>
        </w:rPr>
        <w:t>脑钠肽</w:t>
      </w:r>
      <w:proofErr w:type="gramEnd"/>
      <w:r w:rsidRPr="00EC3329">
        <w:rPr>
          <w:rFonts w:hint="eastAsia"/>
          <w:sz w:val="24"/>
          <w:szCs w:val="24"/>
        </w:rPr>
        <w:t>/N</w:t>
      </w:r>
      <w:r w:rsidRPr="00EC3329">
        <w:rPr>
          <w:rFonts w:hint="eastAsia"/>
          <w:sz w:val="24"/>
          <w:szCs w:val="24"/>
        </w:rPr>
        <w:t>末端前脑钠肽、红细胞沉降率、血液粘度、</w:t>
      </w:r>
      <w:r w:rsidRPr="00EC3329">
        <w:rPr>
          <w:rFonts w:hint="eastAsia"/>
          <w:sz w:val="24"/>
          <w:szCs w:val="24"/>
        </w:rPr>
        <w:t>D-</w:t>
      </w:r>
      <w:r w:rsidRPr="00EC3329">
        <w:rPr>
          <w:rFonts w:hint="eastAsia"/>
          <w:sz w:val="24"/>
          <w:szCs w:val="24"/>
        </w:rPr>
        <w:t>二聚体、凝血因子、血气和酸碱分析、全血五元素、氨基酸、酰基肉碱、脂类、流式细胞术和网织红细胞）</w:t>
      </w:r>
      <w:proofErr w:type="gramStart"/>
      <w:r w:rsidRPr="00EC3329">
        <w:rPr>
          <w:rFonts w:hint="eastAsia"/>
          <w:sz w:val="24"/>
          <w:szCs w:val="24"/>
        </w:rPr>
        <w:t>参考区</w:t>
      </w:r>
      <w:proofErr w:type="gramEnd"/>
      <w:r w:rsidRPr="00BB65BD">
        <w:rPr>
          <w:rFonts w:hint="eastAsia"/>
          <w:sz w:val="24"/>
          <w:szCs w:val="24"/>
        </w:rPr>
        <w:t>间室间质量调查活动。</w:t>
      </w:r>
    </w:p>
    <w:p w:rsidR="00C2692C" w:rsidRDefault="00C2692C" w:rsidP="00C2692C">
      <w:pPr>
        <w:spacing w:line="312" w:lineRule="auto"/>
        <w:ind w:firstLineChars="200" w:firstLine="480"/>
        <w:rPr>
          <w:sz w:val="24"/>
          <w:szCs w:val="24"/>
        </w:rPr>
      </w:pPr>
      <w:r w:rsidRPr="000A7074">
        <w:rPr>
          <w:rFonts w:hint="eastAsia"/>
          <w:sz w:val="24"/>
          <w:szCs w:val="24"/>
        </w:rPr>
        <w:t>此次活动包括对</w:t>
      </w:r>
      <w:r w:rsidRPr="00BB361F">
        <w:rPr>
          <w:rFonts w:hint="eastAsia"/>
          <w:b/>
          <w:sz w:val="24"/>
          <w:szCs w:val="24"/>
        </w:rPr>
        <w:t>常规化学、全血细胞计数</w:t>
      </w:r>
      <w:r w:rsidRPr="00BB361F">
        <w:rPr>
          <w:rFonts w:hint="eastAsia"/>
          <w:b/>
          <w:sz w:val="24"/>
          <w:szCs w:val="24"/>
        </w:rPr>
        <w:t>2</w:t>
      </w:r>
      <w:r w:rsidRPr="00BB361F">
        <w:rPr>
          <w:rFonts w:hint="eastAsia"/>
          <w:b/>
          <w:sz w:val="24"/>
          <w:szCs w:val="24"/>
        </w:rPr>
        <w:t>个</w:t>
      </w:r>
      <w:r>
        <w:rPr>
          <w:rFonts w:hint="eastAsia"/>
          <w:sz w:val="24"/>
          <w:szCs w:val="24"/>
        </w:rPr>
        <w:t>计划</w:t>
      </w:r>
      <w:r w:rsidRPr="000A7074">
        <w:rPr>
          <w:rFonts w:hint="eastAsia"/>
          <w:sz w:val="24"/>
          <w:szCs w:val="24"/>
        </w:rPr>
        <w:t>的参考区间进行调查，要求临床实验室</w:t>
      </w:r>
      <w:r>
        <w:rPr>
          <w:rFonts w:hint="eastAsia"/>
          <w:sz w:val="24"/>
          <w:szCs w:val="24"/>
        </w:rPr>
        <w:t>上报</w:t>
      </w:r>
      <w:r w:rsidRPr="000A7074">
        <w:rPr>
          <w:rFonts w:hint="eastAsia"/>
          <w:sz w:val="24"/>
          <w:szCs w:val="24"/>
        </w:rPr>
        <w:t>日常</w:t>
      </w:r>
      <w:r>
        <w:rPr>
          <w:rFonts w:hint="eastAsia"/>
          <w:sz w:val="24"/>
          <w:szCs w:val="24"/>
        </w:rPr>
        <w:t>检测</w:t>
      </w:r>
      <w:r w:rsidRPr="000A7074">
        <w:rPr>
          <w:rFonts w:hint="eastAsia"/>
          <w:sz w:val="24"/>
          <w:szCs w:val="24"/>
        </w:rPr>
        <w:t>所用</w:t>
      </w:r>
      <w:r>
        <w:rPr>
          <w:rFonts w:hint="eastAsia"/>
          <w:sz w:val="24"/>
          <w:szCs w:val="24"/>
        </w:rPr>
        <w:t>参考区间</w:t>
      </w:r>
      <w:r w:rsidRPr="000A7074">
        <w:rPr>
          <w:rFonts w:hint="eastAsia"/>
          <w:sz w:val="24"/>
          <w:szCs w:val="24"/>
        </w:rPr>
        <w:t>上下限（或临床决定限）、来源、是否验证、分组规则</w:t>
      </w:r>
      <w:r>
        <w:rPr>
          <w:rFonts w:hint="eastAsia"/>
          <w:sz w:val="24"/>
          <w:szCs w:val="24"/>
        </w:rPr>
        <w:t>，以及</w:t>
      </w:r>
      <w:r w:rsidRPr="000A7074">
        <w:rPr>
          <w:rFonts w:hint="eastAsia"/>
          <w:sz w:val="24"/>
          <w:szCs w:val="24"/>
        </w:rPr>
        <w:t>检测方法、试剂和</w:t>
      </w:r>
      <w:r>
        <w:rPr>
          <w:rFonts w:hint="eastAsia"/>
          <w:sz w:val="24"/>
          <w:szCs w:val="24"/>
        </w:rPr>
        <w:t>校准物，</w:t>
      </w:r>
      <w:r w:rsidRPr="000A7074">
        <w:rPr>
          <w:rFonts w:hint="eastAsia"/>
          <w:sz w:val="24"/>
          <w:szCs w:val="24"/>
        </w:rPr>
        <w:t>并对已颁布参考区间行业标准的实施情况进行统计。</w:t>
      </w:r>
    </w:p>
    <w:p w:rsidR="00C2692C" w:rsidRPr="00E130C1" w:rsidRDefault="00C2692C" w:rsidP="00C2692C">
      <w:pPr>
        <w:spacing w:line="312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请参加实验室</w:t>
      </w:r>
      <w:r w:rsidRPr="00BB65BD">
        <w:rPr>
          <w:rFonts w:hint="eastAsia"/>
          <w:sz w:val="24"/>
          <w:szCs w:val="24"/>
        </w:rPr>
        <w:t>使用</w:t>
      </w:r>
      <w:r>
        <w:rPr>
          <w:rFonts w:hint="eastAsia"/>
          <w:sz w:val="24"/>
          <w:szCs w:val="24"/>
        </w:rPr>
        <w:t>室间质评账号</w:t>
      </w:r>
      <w:r w:rsidRPr="00377743">
        <w:rPr>
          <w:rFonts w:hint="eastAsia"/>
          <w:sz w:val="24"/>
          <w:szCs w:val="24"/>
        </w:rPr>
        <w:t>登录</w:t>
      </w:r>
      <w:r w:rsidRPr="00BB65BD">
        <w:rPr>
          <w:rFonts w:hint="eastAsia"/>
          <w:sz w:val="24"/>
          <w:szCs w:val="24"/>
        </w:rPr>
        <w:t>，进入</w:t>
      </w:r>
      <w:r w:rsidRPr="009F40C1">
        <w:rPr>
          <w:rFonts w:hint="eastAsia"/>
          <w:b/>
          <w:sz w:val="24"/>
          <w:szCs w:val="24"/>
        </w:rPr>
        <w:t>参考区间</w:t>
      </w:r>
      <w:r w:rsidRPr="00BB65BD">
        <w:rPr>
          <w:rFonts w:hint="eastAsia"/>
          <w:sz w:val="24"/>
          <w:szCs w:val="24"/>
        </w:rPr>
        <w:t>界面，按照操作指南在线完填报</w:t>
      </w:r>
      <w:r>
        <w:rPr>
          <w:rFonts w:hint="eastAsia"/>
          <w:sz w:val="24"/>
          <w:szCs w:val="24"/>
        </w:rPr>
        <w:t>工作</w:t>
      </w:r>
      <w:r w:rsidRPr="00BB65BD">
        <w:rPr>
          <w:rFonts w:hint="eastAsia"/>
          <w:sz w:val="24"/>
          <w:szCs w:val="24"/>
        </w:rPr>
        <w:t>。</w:t>
      </w:r>
    </w:p>
    <w:p w:rsidR="00C2692C" w:rsidRPr="00EC3329" w:rsidRDefault="00C2692C" w:rsidP="00C2692C">
      <w:pPr>
        <w:spacing w:line="312" w:lineRule="auto"/>
        <w:ind w:firstLineChars="200" w:firstLine="480"/>
        <w:rPr>
          <w:b/>
          <w:sz w:val="24"/>
          <w:szCs w:val="24"/>
        </w:rPr>
      </w:pPr>
      <w:r w:rsidRPr="000A7074">
        <w:rPr>
          <w:rFonts w:hint="eastAsia"/>
          <w:sz w:val="24"/>
          <w:szCs w:val="24"/>
        </w:rPr>
        <w:t>具体实施方案见附件《</w:t>
      </w:r>
      <w:r w:rsidRPr="00C96950">
        <w:rPr>
          <w:rFonts w:hint="eastAsia"/>
          <w:sz w:val="24"/>
          <w:szCs w:val="24"/>
        </w:rPr>
        <w:t>临床实验室参考区间室间调查系统操作说明</w:t>
      </w:r>
      <w:r w:rsidRPr="000A7074">
        <w:rPr>
          <w:rFonts w:hint="eastAsia"/>
          <w:sz w:val="24"/>
          <w:szCs w:val="24"/>
        </w:rPr>
        <w:t>》。</w:t>
      </w:r>
    </w:p>
    <w:p w:rsidR="00C2692C" w:rsidRDefault="00C2692C" w:rsidP="00E818B6">
      <w:pPr>
        <w:spacing w:beforeLines="50" w:line="312" w:lineRule="auto"/>
        <w:rPr>
          <w:b/>
          <w:sz w:val="24"/>
          <w:szCs w:val="24"/>
        </w:rPr>
      </w:pPr>
    </w:p>
    <w:p w:rsidR="00C2692C" w:rsidRPr="002D4718" w:rsidRDefault="00C2692C" w:rsidP="00E818B6">
      <w:pPr>
        <w:spacing w:beforeLines="50" w:line="312" w:lineRule="auto"/>
        <w:ind w:firstLineChars="200" w:firstLine="482"/>
        <w:rPr>
          <w:b/>
          <w:sz w:val="24"/>
          <w:szCs w:val="24"/>
        </w:rPr>
      </w:pPr>
      <w:r w:rsidRPr="002D4718">
        <w:rPr>
          <w:rFonts w:hint="eastAsia"/>
          <w:b/>
          <w:sz w:val="24"/>
          <w:szCs w:val="24"/>
        </w:rPr>
        <w:t>联系人：</w:t>
      </w:r>
      <w:r w:rsidRPr="002D4718">
        <w:rPr>
          <w:rFonts w:hint="eastAsia"/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>林增文</w:t>
      </w:r>
    </w:p>
    <w:p w:rsidR="00C2692C" w:rsidRPr="002D4718" w:rsidRDefault="00C2692C" w:rsidP="00C2692C">
      <w:pPr>
        <w:spacing w:line="312" w:lineRule="auto"/>
        <w:ind w:firstLineChars="200" w:firstLine="482"/>
        <w:rPr>
          <w:b/>
          <w:sz w:val="24"/>
          <w:szCs w:val="24"/>
        </w:rPr>
      </w:pPr>
      <w:r w:rsidRPr="002D4718">
        <w:rPr>
          <w:rFonts w:hint="eastAsia"/>
          <w:b/>
          <w:sz w:val="24"/>
          <w:szCs w:val="24"/>
        </w:rPr>
        <w:t>联系电话：</w:t>
      </w:r>
      <w:r w:rsidRPr="002D4718">
        <w:rPr>
          <w:rFonts w:hint="eastAsia"/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>81922518</w:t>
      </w:r>
    </w:p>
    <w:p w:rsidR="00C2692C" w:rsidRDefault="00C2692C" w:rsidP="00C2692C">
      <w:pPr>
        <w:spacing w:line="312" w:lineRule="auto"/>
        <w:ind w:firstLineChars="200" w:firstLine="480"/>
        <w:rPr>
          <w:sz w:val="24"/>
          <w:szCs w:val="24"/>
        </w:rPr>
      </w:pPr>
      <w:r w:rsidRPr="00BB65BD">
        <w:rPr>
          <w:rFonts w:hint="eastAsia"/>
          <w:sz w:val="24"/>
          <w:szCs w:val="24"/>
        </w:rPr>
        <w:t xml:space="preserve">         </w:t>
      </w:r>
      <w:bookmarkStart w:id="0" w:name="_GoBack"/>
      <w:bookmarkEnd w:id="0"/>
      <w:r w:rsidRPr="00BB65BD">
        <w:rPr>
          <w:rFonts w:hint="eastAsia"/>
          <w:sz w:val="24"/>
          <w:szCs w:val="24"/>
        </w:rPr>
        <w:t xml:space="preserve">                                          </w:t>
      </w:r>
    </w:p>
    <w:p w:rsidR="00C2692C" w:rsidRDefault="00C2692C" w:rsidP="00C2692C">
      <w:pPr>
        <w:spacing w:line="312" w:lineRule="auto"/>
        <w:jc w:val="right"/>
        <w:rPr>
          <w:sz w:val="24"/>
          <w:szCs w:val="24"/>
        </w:rPr>
      </w:pPr>
    </w:p>
    <w:p w:rsidR="00C2692C" w:rsidRPr="00BB65BD" w:rsidRDefault="00C2692C" w:rsidP="00C2692C">
      <w:pPr>
        <w:spacing w:line="312" w:lineRule="auto"/>
        <w:ind w:firstLineChars="1950" w:firstLine="4680"/>
        <w:jc w:val="left"/>
        <w:rPr>
          <w:sz w:val="24"/>
          <w:szCs w:val="24"/>
        </w:rPr>
      </w:pPr>
      <w:r w:rsidRPr="00BB361F">
        <w:rPr>
          <w:rFonts w:hint="eastAsia"/>
          <w:sz w:val="24"/>
          <w:szCs w:val="24"/>
        </w:rPr>
        <w:t>广东省</w:t>
      </w:r>
      <w:r w:rsidRPr="00BB65BD">
        <w:rPr>
          <w:rFonts w:hint="eastAsia"/>
          <w:sz w:val="24"/>
          <w:szCs w:val="24"/>
        </w:rPr>
        <w:t>临床检验中心</w:t>
      </w:r>
    </w:p>
    <w:p w:rsidR="00C2692C" w:rsidRDefault="00C2692C" w:rsidP="00C2692C">
      <w:pPr>
        <w:wordWrap w:val="0"/>
        <w:spacing w:line="312" w:lineRule="auto"/>
        <w:ind w:firstLineChars="2000" w:firstLine="4800"/>
        <w:jc w:val="left"/>
        <w:rPr>
          <w:sz w:val="24"/>
          <w:szCs w:val="24"/>
        </w:rPr>
      </w:pPr>
      <w:r w:rsidRPr="00BB65BD">
        <w:rPr>
          <w:rFonts w:hint="eastAsia"/>
          <w:sz w:val="24"/>
          <w:szCs w:val="24"/>
        </w:rPr>
        <w:t>2018</w:t>
      </w:r>
      <w:r w:rsidRPr="00BB65BD"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7</w:t>
      </w:r>
      <w:r w:rsidRPr="00BB65BD"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31</w:t>
      </w:r>
      <w:r w:rsidRPr="00BB65BD">
        <w:rPr>
          <w:rFonts w:hint="eastAsia"/>
          <w:sz w:val="24"/>
          <w:szCs w:val="24"/>
        </w:rPr>
        <w:t>日</w:t>
      </w:r>
      <w:r>
        <w:rPr>
          <w:rFonts w:hint="eastAsia"/>
          <w:sz w:val="24"/>
          <w:szCs w:val="24"/>
        </w:rPr>
        <w:t xml:space="preserve"> </w:t>
      </w:r>
    </w:p>
    <w:p w:rsidR="00D63900" w:rsidRPr="00C2692C" w:rsidRDefault="00D63900" w:rsidP="00C2692C">
      <w:pPr>
        <w:spacing w:line="312" w:lineRule="auto"/>
        <w:ind w:firstLineChars="200" w:firstLine="480"/>
        <w:rPr>
          <w:sz w:val="24"/>
          <w:szCs w:val="24"/>
        </w:rPr>
      </w:pPr>
    </w:p>
    <w:sectPr w:rsidR="00D63900" w:rsidRPr="00C2692C" w:rsidSect="007E5C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318" w:rsidRDefault="00200318" w:rsidP="00BB361F">
      <w:r>
        <w:separator/>
      </w:r>
    </w:p>
  </w:endnote>
  <w:endnote w:type="continuationSeparator" w:id="0">
    <w:p w:rsidR="00200318" w:rsidRDefault="00200318" w:rsidP="00BB36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318" w:rsidRDefault="00200318" w:rsidP="00BB361F">
      <w:r>
        <w:separator/>
      </w:r>
    </w:p>
  </w:footnote>
  <w:footnote w:type="continuationSeparator" w:id="0">
    <w:p w:rsidR="00200318" w:rsidRDefault="00200318" w:rsidP="00BB36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4947"/>
    <w:rsid w:val="00015E9E"/>
    <w:rsid w:val="00041269"/>
    <w:rsid w:val="000A7074"/>
    <w:rsid w:val="000F7C83"/>
    <w:rsid w:val="00102E8D"/>
    <w:rsid w:val="001D1398"/>
    <w:rsid w:val="001E34EA"/>
    <w:rsid w:val="00200318"/>
    <w:rsid w:val="00207DE1"/>
    <w:rsid w:val="002A1BEF"/>
    <w:rsid w:val="002A41A7"/>
    <w:rsid w:val="002C1DF5"/>
    <w:rsid w:val="002D4718"/>
    <w:rsid w:val="00487F5F"/>
    <w:rsid w:val="004933E8"/>
    <w:rsid w:val="004C76C0"/>
    <w:rsid w:val="006C44B1"/>
    <w:rsid w:val="006E00C7"/>
    <w:rsid w:val="006E1F3D"/>
    <w:rsid w:val="00750D0A"/>
    <w:rsid w:val="007E5C97"/>
    <w:rsid w:val="007F058D"/>
    <w:rsid w:val="007F70BF"/>
    <w:rsid w:val="00A71ABA"/>
    <w:rsid w:val="00B663E3"/>
    <w:rsid w:val="00B7120B"/>
    <w:rsid w:val="00BB361F"/>
    <w:rsid w:val="00BB65BD"/>
    <w:rsid w:val="00BE376F"/>
    <w:rsid w:val="00C2692C"/>
    <w:rsid w:val="00C41780"/>
    <w:rsid w:val="00C64897"/>
    <w:rsid w:val="00C96950"/>
    <w:rsid w:val="00CF5EE9"/>
    <w:rsid w:val="00CF7E33"/>
    <w:rsid w:val="00D22965"/>
    <w:rsid w:val="00D517CE"/>
    <w:rsid w:val="00D63900"/>
    <w:rsid w:val="00D64947"/>
    <w:rsid w:val="00D70BB5"/>
    <w:rsid w:val="00E130C1"/>
    <w:rsid w:val="00E818B6"/>
    <w:rsid w:val="00EC3329"/>
    <w:rsid w:val="00ED4354"/>
    <w:rsid w:val="00F1379D"/>
    <w:rsid w:val="00F37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C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E34E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E34EA"/>
    <w:rPr>
      <w:sz w:val="18"/>
      <w:szCs w:val="18"/>
    </w:rPr>
  </w:style>
  <w:style w:type="paragraph" w:styleId="a4">
    <w:name w:val="Date"/>
    <w:basedOn w:val="a"/>
    <w:next w:val="a"/>
    <w:link w:val="Char0"/>
    <w:uiPriority w:val="99"/>
    <w:semiHidden/>
    <w:unhideWhenUsed/>
    <w:rsid w:val="00B7120B"/>
    <w:pPr>
      <w:ind w:leftChars="2500" w:left="100"/>
    </w:pPr>
  </w:style>
  <w:style w:type="character" w:customStyle="1" w:styleId="Char0">
    <w:name w:val="日期 Char"/>
    <w:basedOn w:val="a0"/>
    <w:link w:val="a4"/>
    <w:uiPriority w:val="99"/>
    <w:semiHidden/>
    <w:rsid w:val="00B7120B"/>
  </w:style>
  <w:style w:type="paragraph" w:styleId="a5">
    <w:name w:val="header"/>
    <w:basedOn w:val="a"/>
    <w:link w:val="Char1"/>
    <w:uiPriority w:val="99"/>
    <w:semiHidden/>
    <w:unhideWhenUsed/>
    <w:rsid w:val="00BB36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BB361F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BB36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BB361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E34E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E34EA"/>
    <w:rPr>
      <w:sz w:val="18"/>
      <w:szCs w:val="18"/>
    </w:rPr>
  </w:style>
  <w:style w:type="paragraph" w:styleId="a4">
    <w:name w:val="Date"/>
    <w:basedOn w:val="a"/>
    <w:next w:val="a"/>
    <w:link w:val="Char0"/>
    <w:uiPriority w:val="99"/>
    <w:semiHidden/>
    <w:unhideWhenUsed/>
    <w:rsid w:val="00B7120B"/>
    <w:pPr>
      <w:ind w:leftChars="2500" w:left="100"/>
    </w:pPr>
  </w:style>
  <w:style w:type="character" w:customStyle="1" w:styleId="Char0">
    <w:name w:val="日期 Char"/>
    <w:basedOn w:val="a0"/>
    <w:link w:val="a4"/>
    <w:uiPriority w:val="99"/>
    <w:semiHidden/>
    <w:rsid w:val="00B712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Ln</dc:creator>
  <cp:lastModifiedBy>微软用户</cp:lastModifiedBy>
  <cp:revision>9</cp:revision>
  <dcterms:created xsi:type="dcterms:W3CDTF">2018-07-05T01:37:00Z</dcterms:created>
  <dcterms:modified xsi:type="dcterms:W3CDTF">2018-07-31T08:20:00Z</dcterms:modified>
</cp:coreProperties>
</file>